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26" w:rsidRDefault="00146E26" w:rsidP="00146E2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146E26">
        <w:rPr>
          <w:rFonts w:ascii="MinionPro-Bold" w:hAnsi="MinionPro-Bold" w:cs="MinionPro-Bold"/>
          <w:b/>
          <w:bCs/>
          <w:color w:val="666666"/>
          <w:sz w:val="36"/>
          <w:szCs w:val="36"/>
        </w:rPr>
        <w:t>16. India wins Freedom</w:t>
      </w: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proofErr w:type="spellStart"/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>I.</w:t>
      </w:r>
      <w:r w:rsidRPr="00146E26">
        <w:rPr>
          <w:rFonts w:ascii="MinionPro-Bold" w:hAnsi="MinionPro-Bold" w:cs="MinionPro-Bold"/>
          <w:b/>
          <w:bCs/>
          <w:color w:val="666666"/>
          <w:sz w:val="36"/>
          <w:szCs w:val="36"/>
        </w:rPr>
        <w:t>Answer</w:t>
      </w:r>
      <w:proofErr w:type="spellEnd"/>
      <w:r w:rsidRPr="00146E26"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the following</w:t>
      </w: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146E26">
        <w:rPr>
          <w:rFonts w:ascii="MinionPro-Bold" w:hAnsi="MinionPro-Bold" w:cs="MinionPro-Bold"/>
          <w:b/>
          <w:bCs/>
          <w:color w:val="666666"/>
          <w:sz w:val="36"/>
          <w:szCs w:val="36"/>
        </w:rPr>
        <w:t>1.</w:t>
      </w: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How were the Moderates different from the Radicals?</w:t>
      </w: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The Moderates were not in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favour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of using force but believed in pleading with the British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government to bring about reforms. On the other hand, the Radicals were in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favour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of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strikes and boycotts to oppose the British.</w:t>
      </w: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146E26">
        <w:rPr>
          <w:rFonts w:ascii="MinionPro-Bold" w:hAnsi="MinionPro-Bold" w:cs="MinionPro-Bold"/>
          <w:b/>
          <w:bCs/>
          <w:color w:val="666666"/>
          <w:sz w:val="36"/>
          <w:szCs w:val="36"/>
        </w:rPr>
        <w:t>2</w:t>
      </w: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>Why did the British decide to partition Bengal?</w:t>
      </w: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146E26"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. </w:t>
      </w: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The British decided to partition Bengal in an attempt to prevent Hindus and Muslims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from uniting against the British.</w:t>
      </w: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146E26">
        <w:rPr>
          <w:rFonts w:ascii="MinionPro-Bold" w:hAnsi="MinionPro-Bold" w:cs="MinionPro-Bold"/>
          <w:b/>
          <w:bCs/>
          <w:color w:val="666666"/>
          <w:sz w:val="36"/>
          <w:szCs w:val="36"/>
        </w:rPr>
        <w:t>3.</w:t>
      </w: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Write a short note on </w:t>
      </w:r>
      <w:proofErr w:type="spellStart"/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>Jallianwala</w:t>
      </w:r>
      <w:proofErr w:type="spellEnd"/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</w:t>
      </w:r>
      <w:proofErr w:type="spellStart"/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>Bagh</w:t>
      </w:r>
      <w:proofErr w:type="spellEnd"/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Massacre.</w:t>
      </w: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br/>
        <w:t xml:space="preserve"> </w:t>
      </w:r>
    </w:p>
    <w:p w:rsidR="00146E26" w:rsidRPr="00146E26" w:rsidRDefault="00146E26" w:rsidP="00146E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A public meeting was held on 13 April 1919 at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Jallianwala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Bagh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in Amritsar.</w:t>
      </w:r>
    </w:p>
    <w:p w:rsidR="00146E26" w:rsidRDefault="00146E26" w:rsidP="00146E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General Dyer came to this place and ordered his soldiers to fire at the crowd. Hundreds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of people were killed and thousands were injured. </w:t>
      </w:r>
    </w:p>
    <w:p w:rsidR="00146E26" w:rsidRPr="00146E26" w:rsidRDefault="00146E26" w:rsidP="00146E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This incident shocked the whole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country. All national leaders strongly protested against this cruel act.</w:t>
      </w: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proofErr w:type="gramStart"/>
      <w:r w:rsidRPr="00146E26">
        <w:rPr>
          <w:rFonts w:ascii="MinionPro-Bold" w:hAnsi="MinionPro-Bold" w:cs="MinionPro-Bold"/>
          <w:b/>
          <w:bCs/>
          <w:color w:val="666666"/>
          <w:sz w:val="36"/>
          <w:szCs w:val="36"/>
        </w:rPr>
        <w:t>4.</w:t>
      </w: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>Why</w:t>
      </w:r>
      <w:proofErr w:type="gramEnd"/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did </w:t>
      </w:r>
      <w:proofErr w:type="spellStart"/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>Gandhiji</w:t>
      </w:r>
      <w:proofErr w:type="spellEnd"/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withdraw the Non-Cooperation Movement?</w:t>
      </w: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146E26" w:rsidRPr="00146E26" w:rsidRDefault="00146E26" w:rsidP="00146E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lastRenderedPageBreak/>
        <w:t>Gandhiji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had asked people to disobey laws peacefully. But at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Chauri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Chaura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inUttar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Pradesh, some people set fire to a police station and as a result 22 policemen died.</w:t>
      </w:r>
    </w:p>
    <w:p w:rsidR="00146E26" w:rsidRPr="00146E26" w:rsidRDefault="00146E26" w:rsidP="00146E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This act of violence made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Gandhiji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withdraw the movement immediately.</w:t>
      </w: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146E26"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5. </w:t>
      </w:r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What was the contribution of </w:t>
      </w:r>
      <w:proofErr w:type="spellStart"/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>Subash</w:t>
      </w:r>
      <w:proofErr w:type="spellEnd"/>
      <w:r>
        <w:rPr>
          <w:rFonts w:ascii="MinionPro-Bold" w:hAnsi="MinionPro-Bold" w:cs="MinionPro-Bold"/>
          <w:b/>
          <w:bCs/>
          <w:color w:val="666666"/>
          <w:sz w:val="36"/>
          <w:szCs w:val="36"/>
        </w:rPr>
        <w:t xml:space="preserve"> Chandra Bose to our national movement?</w:t>
      </w: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Subhas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Chandra Bose was the leader of the Indian National Army (INA), also known as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the Azad Hind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Fauj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. He fought against the British. He gave us the slogan ‘Jai Hind.’</w:t>
      </w: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6. Gandhiji spent some time everyday spinning ‘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Khadi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’ on the Charkha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.</w:t>
      </w: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He encouraged the use of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Khadi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.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What was his reason for doing this?</w:t>
      </w:r>
    </w:p>
    <w:p w:rsidR="004A406C" w:rsidRDefault="004A406C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146E26" w:rsidRPr="00146E26" w:rsidRDefault="00146E26" w:rsidP="00146E2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. </w:t>
      </w:r>
      <w:proofErr w:type="spellStart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Gandhiji</w:t>
      </w:r>
      <w:proofErr w:type="spellEnd"/>
      <w:r w:rsidRPr="00146E26">
        <w:rPr>
          <w:rFonts w:ascii="MinionPro-Regular" w:hAnsi="MinionPro-Regular" w:cs="MinionPro-Regular"/>
          <w:color w:val="000000"/>
          <w:sz w:val="36"/>
          <w:szCs w:val="36"/>
        </w:rPr>
        <w:t xml:space="preserve"> wanted to revive the Indian handloom industry which had suffered due to the</w:t>
      </w:r>
      <w:r w:rsidR="004A406C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146E26">
        <w:rPr>
          <w:rFonts w:ascii="MinionPro-Regular" w:hAnsi="MinionPro-Regular" w:cs="MinionPro-Regular"/>
          <w:color w:val="000000"/>
          <w:sz w:val="36"/>
          <w:szCs w:val="36"/>
        </w:rPr>
        <w:t>unfair trade practices of the British. He also wanted to popularize the use of Indian goods.</w:t>
      </w:r>
    </w:p>
    <w:p w:rsidR="00464795" w:rsidRPr="00146E26" w:rsidRDefault="00464795" w:rsidP="00146E26">
      <w:pPr>
        <w:rPr>
          <w:sz w:val="36"/>
          <w:szCs w:val="36"/>
        </w:rPr>
      </w:pPr>
    </w:p>
    <w:sectPr w:rsidR="00464795" w:rsidRPr="00146E26" w:rsidSect="004A406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C9F"/>
    <w:multiLevelType w:val="hybridMultilevel"/>
    <w:tmpl w:val="BF6AB6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C9F4F33"/>
    <w:multiLevelType w:val="hybridMultilevel"/>
    <w:tmpl w:val="B672C0B8"/>
    <w:lvl w:ilvl="0" w:tplc="37E84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F5BF2"/>
    <w:multiLevelType w:val="hybridMultilevel"/>
    <w:tmpl w:val="796A55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E26"/>
    <w:rsid w:val="00146E26"/>
    <w:rsid w:val="00464795"/>
    <w:rsid w:val="004A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</dc:creator>
  <cp:lastModifiedBy>Grade</cp:lastModifiedBy>
  <cp:revision>1</cp:revision>
  <dcterms:created xsi:type="dcterms:W3CDTF">2019-11-13T05:42:00Z</dcterms:created>
  <dcterms:modified xsi:type="dcterms:W3CDTF">2019-11-13T05:53:00Z</dcterms:modified>
</cp:coreProperties>
</file>